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C2" w:rsidRDefault="00241EC2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En una piscina de 1 m de profundidad flota un disco de madera, centrado sobre la vertical de una linterna, situada en el fondo. 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¿ Cuál</w:t>
      </w:r>
      <w:proofErr w:type="gramEnd"/>
      <w:r>
        <w:rPr>
          <w:rFonts w:ascii="Arial" w:hAnsi="Arial" w:cs="Arial"/>
          <w:sz w:val="20"/>
          <w:szCs w:val="20"/>
          <w:lang w:val="es-ES_tradnl"/>
        </w:rPr>
        <w:t xml:space="preserve"> debe ser como mínimo el radio del disco, para que no sea observada desde fuera?</w:t>
      </w:r>
    </w:p>
    <w:p w:rsidR="00241EC2" w:rsidRDefault="00241EC2" w:rsidP="00241EC2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Pr="00241EC2" w:rsidRDefault="0012098E" w:rsidP="00241EC2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241EC2">
        <w:rPr>
          <w:rFonts w:ascii="Arial" w:hAnsi="Arial" w:cs="Arial"/>
          <w:sz w:val="20"/>
          <w:szCs w:val="20"/>
          <w:lang w:val="es-ES_tradnl"/>
        </w:rPr>
        <w:t>Un haz colimado (rayos paralelos) puede obtenerse:</w:t>
      </w:r>
    </w:p>
    <w:p w:rsidR="0012098E" w:rsidRDefault="0012098E" w:rsidP="0012098E">
      <w:pPr>
        <w:widowControl w:val="0"/>
        <w:numPr>
          <w:ilvl w:val="0"/>
          <w:numId w:val="2"/>
        </w:numPr>
        <w:tabs>
          <w:tab w:val="num" w:pos="720"/>
          <w:tab w:val="left" w:pos="90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colocando una fuente puntual en el foco objeto de una lente divergente</w:t>
      </w:r>
    </w:p>
    <w:p w:rsidR="0012098E" w:rsidRDefault="0012098E" w:rsidP="0012098E">
      <w:pPr>
        <w:widowControl w:val="0"/>
        <w:numPr>
          <w:ilvl w:val="0"/>
          <w:numId w:val="2"/>
        </w:numPr>
        <w:tabs>
          <w:tab w:val="num" w:pos="720"/>
          <w:tab w:val="left" w:pos="90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colocando una fuente puntual en el foco objeto de una lente convergente</w:t>
      </w:r>
    </w:p>
    <w:p w:rsidR="0012098E" w:rsidRDefault="0012098E" w:rsidP="0012098E">
      <w:pPr>
        <w:widowControl w:val="0"/>
        <w:numPr>
          <w:ilvl w:val="0"/>
          <w:numId w:val="2"/>
        </w:numPr>
        <w:tabs>
          <w:tab w:val="num" w:pos="720"/>
          <w:tab w:val="left" w:pos="90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por reflexión en un espejo plano de una fuente puntual</w:t>
      </w:r>
    </w:p>
    <w:p w:rsidR="0012098E" w:rsidRDefault="0012098E" w:rsidP="0012098E">
      <w:pPr>
        <w:widowControl w:val="0"/>
        <w:numPr>
          <w:ilvl w:val="0"/>
          <w:numId w:val="2"/>
        </w:numPr>
        <w:tabs>
          <w:tab w:val="num" w:pos="720"/>
          <w:tab w:val="left" w:pos="90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por transmisión en una lámina de caras paralelas  </w:t>
      </w:r>
    </w:p>
    <w:p w:rsidR="0012098E" w:rsidRDefault="0012098E" w:rsidP="0012098E">
      <w:pPr>
        <w:tabs>
          <w:tab w:val="num" w:pos="624"/>
        </w:tabs>
        <w:ind w:left="360" w:hanging="264"/>
        <w:rPr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Una lente convergente forma imágenes de los objetos situados dentro de la distancia focal:</w:t>
      </w:r>
    </w:p>
    <w:p w:rsidR="0012098E" w:rsidRDefault="0012098E" w:rsidP="0012098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reales y aumentadas </w:t>
      </w:r>
    </w:p>
    <w:p w:rsidR="0012098E" w:rsidRDefault="0012098E" w:rsidP="0012098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reales y disminuidas</w:t>
      </w:r>
    </w:p>
    <w:p w:rsidR="0012098E" w:rsidRDefault="0012098E" w:rsidP="0012098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virtuales y aumentadas </w:t>
      </w:r>
    </w:p>
    <w:p w:rsidR="0012098E" w:rsidRDefault="0012098E" w:rsidP="0012098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virtuales y disminuidas</w:t>
      </w:r>
    </w:p>
    <w:p w:rsidR="0012098E" w:rsidRDefault="0012098E" w:rsidP="0012098E">
      <w:pPr>
        <w:tabs>
          <w:tab w:val="num" w:pos="1477"/>
        </w:tabs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¿Dónde ha de colocarse un objeto para que pueda ser observado a través de una lupa por un ojo normal sin acomodación?:</w:t>
      </w:r>
    </w:p>
    <w:p w:rsidR="0012098E" w:rsidRDefault="0012098E" w:rsidP="0012098E">
      <w:pPr>
        <w:numPr>
          <w:ilvl w:val="1"/>
          <w:numId w:val="4"/>
        </w:numPr>
        <w:tabs>
          <w:tab w:val="clear" w:pos="567"/>
          <w:tab w:val="num" w:pos="720"/>
        </w:tabs>
        <w:ind w:hanging="20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en el infinito</w:t>
      </w:r>
    </w:p>
    <w:p w:rsidR="0012098E" w:rsidRDefault="0012098E" w:rsidP="0012098E">
      <w:pPr>
        <w:numPr>
          <w:ilvl w:val="1"/>
          <w:numId w:val="4"/>
        </w:numPr>
        <w:tabs>
          <w:tab w:val="clear" w:pos="567"/>
          <w:tab w:val="num" w:pos="720"/>
        </w:tabs>
        <w:ind w:hanging="20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entre el foco y el infinito</w:t>
      </w:r>
    </w:p>
    <w:p w:rsidR="0012098E" w:rsidRDefault="0012098E" w:rsidP="0012098E">
      <w:pPr>
        <w:numPr>
          <w:ilvl w:val="1"/>
          <w:numId w:val="4"/>
        </w:numPr>
        <w:tabs>
          <w:tab w:val="clear" w:pos="567"/>
          <w:tab w:val="num" w:pos="720"/>
        </w:tabs>
        <w:ind w:hanging="20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en el foco</w:t>
      </w:r>
      <w:r w:rsidR="00782692">
        <w:rPr>
          <w:rFonts w:ascii="Arial" w:hAnsi="Arial" w:cs="Arial"/>
          <w:sz w:val="20"/>
          <w:szCs w:val="20"/>
          <w:lang w:val="es-ES_tradnl"/>
        </w:rPr>
        <w:t xml:space="preserve"> imagen</w:t>
      </w:r>
    </w:p>
    <w:p w:rsidR="0012098E" w:rsidRDefault="0012098E" w:rsidP="0012098E">
      <w:pPr>
        <w:numPr>
          <w:ilvl w:val="1"/>
          <w:numId w:val="4"/>
        </w:numPr>
        <w:tabs>
          <w:tab w:val="clear" w:pos="567"/>
          <w:tab w:val="num" w:pos="720"/>
        </w:tabs>
        <w:ind w:hanging="20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entre el foco y la lente</w:t>
      </w:r>
      <w:r w:rsidR="00782692">
        <w:rPr>
          <w:rFonts w:ascii="Arial" w:hAnsi="Arial" w:cs="Arial"/>
          <w:sz w:val="20"/>
          <w:szCs w:val="20"/>
          <w:lang w:val="es-ES_tradnl"/>
        </w:rPr>
        <w:t>, (lo más cerca posible del foco)</w:t>
      </w:r>
      <w:bookmarkStart w:id="0" w:name="_GoBack"/>
      <w:bookmarkEnd w:id="0"/>
      <w:r w:rsidR="00782692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Un espejo cóncavo forma, una imagen vertical de un objeto, real, invertida y de tamaño triple situada sobre el eje óptico a </w:t>
      </w:r>
      <w:smartTag w:uri="urn:schemas-microsoft-com:office:smarttags" w:element="metricconverter">
        <w:smartTagPr>
          <w:attr w:name="ProductID" w:val="10 cm"/>
        </w:smartTagPr>
        <w:r>
          <w:rPr>
            <w:rFonts w:ascii="Arial" w:hAnsi="Arial" w:cs="Arial"/>
            <w:sz w:val="20"/>
            <w:szCs w:val="20"/>
            <w:lang w:val="es-ES_tradnl"/>
          </w:rPr>
          <w:t>10 cm</w:t>
        </w:r>
      </w:smartTag>
      <w:r>
        <w:rPr>
          <w:rFonts w:ascii="Arial" w:hAnsi="Arial" w:cs="Arial"/>
          <w:sz w:val="20"/>
          <w:szCs w:val="20"/>
          <w:lang w:val="es-ES_tradnl"/>
        </w:rPr>
        <w:t xml:space="preserve"> del espejo. Calcula el radio de curvatura y la distancia del espejo a la que se encuentra el objeto.</w:t>
      </w:r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Si un ojo miope, de poder de acomodación 2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dp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, no puede ver claramente los objetos cuando están a una distancia mayor de </w:t>
      </w:r>
      <w:smartTag w:uri="urn:schemas-microsoft-com:office:smarttags" w:element="metricconverter">
        <w:smartTagPr>
          <w:attr w:name="ProductID" w:val="50 cm"/>
        </w:smartTagPr>
        <w:r>
          <w:rPr>
            <w:rFonts w:ascii="Arial" w:hAnsi="Arial" w:cs="Arial"/>
            <w:sz w:val="20"/>
            <w:szCs w:val="20"/>
            <w:lang w:val="es-ES_tradnl"/>
          </w:rPr>
          <w:t>50 cm</w:t>
        </w:r>
      </w:smartTag>
      <w:r>
        <w:rPr>
          <w:rFonts w:ascii="Arial" w:hAnsi="Arial" w:cs="Arial"/>
          <w:sz w:val="20"/>
          <w:szCs w:val="20"/>
          <w:lang w:val="es-ES_tradnl"/>
        </w:rPr>
        <w:t>.</w:t>
      </w:r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a) ¿Cuál será la po</w:t>
      </w:r>
      <w:r>
        <w:rPr>
          <w:rFonts w:ascii="Arial" w:hAnsi="Arial" w:cs="Arial"/>
          <w:sz w:val="20"/>
          <w:szCs w:val="20"/>
          <w:lang w:val="es-ES_tradnl"/>
        </w:rPr>
        <w:softHyphen/>
        <w:t>ten</w:t>
      </w:r>
      <w:r>
        <w:rPr>
          <w:rFonts w:ascii="Arial" w:hAnsi="Arial" w:cs="Arial"/>
          <w:sz w:val="20"/>
          <w:szCs w:val="20"/>
          <w:lang w:val="es-ES_tradnl"/>
        </w:rPr>
        <w:softHyphen/>
        <w:t>cia de la lente que le permitirá ver clara</w:t>
      </w:r>
      <w:r>
        <w:rPr>
          <w:rFonts w:ascii="Arial" w:hAnsi="Arial" w:cs="Arial"/>
          <w:sz w:val="20"/>
          <w:szCs w:val="20"/>
          <w:lang w:val="es-ES_tradnl"/>
        </w:rPr>
        <w:softHyphen/>
        <w:t>mente un objeto distante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?.</w:t>
      </w:r>
      <w:proofErr w:type="gramEnd"/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b) ¿Variará su poder de acomodación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?.</w:t>
      </w:r>
      <w:proofErr w:type="gramEnd"/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       c) ¿Necesitará lente correctora para la visión cercana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?.</w:t>
      </w:r>
      <w:proofErr w:type="gramEnd"/>
    </w:p>
    <w:p w:rsidR="0012098E" w:rsidRDefault="0012098E" w:rsidP="0012098E">
      <w:pPr>
        <w:tabs>
          <w:tab w:val="left" w:pos="-720"/>
        </w:tabs>
        <w:suppressAutoHyphens/>
        <w:ind w:left="720"/>
        <w:jc w:val="both"/>
        <w:rPr>
          <w:rFonts w:ascii="Arial" w:hAnsi="Arial" w:cs="Arial"/>
          <w:spacing w:val="-3"/>
          <w:sz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Un ojo présbita tiene el punto próximo a </w:t>
      </w:r>
      <w:smartTag w:uri="urn:schemas-microsoft-com:office:smarttags" w:element="metricconverter">
        <w:smartTagPr>
          <w:attr w:name="ProductID" w:val="-0,33 m"/>
        </w:smartTagPr>
        <w:r>
          <w:rPr>
            <w:rFonts w:ascii="Arial" w:hAnsi="Arial" w:cs="Arial"/>
            <w:sz w:val="20"/>
            <w:szCs w:val="20"/>
            <w:lang w:val="es-ES_tradnl"/>
          </w:rPr>
          <w:t>-0,33 m</w:t>
        </w:r>
      </w:smartTag>
      <w:r>
        <w:rPr>
          <w:rFonts w:ascii="Arial" w:hAnsi="Arial" w:cs="Arial"/>
          <w:sz w:val="20"/>
          <w:szCs w:val="20"/>
          <w:lang w:val="es-ES_tradnl"/>
        </w:rPr>
        <w:t xml:space="preserve">. y el remoto a </w:t>
      </w:r>
      <w:smartTag w:uri="urn:schemas-microsoft-com:office:smarttags" w:element="metricconverter">
        <w:smartTagPr>
          <w:attr w:name="ProductID" w:val="-0,50 metros"/>
        </w:smartTagPr>
        <w:r>
          <w:rPr>
            <w:rFonts w:ascii="Arial" w:hAnsi="Arial" w:cs="Arial"/>
            <w:sz w:val="20"/>
            <w:szCs w:val="20"/>
            <w:lang w:val="es-ES_tradnl"/>
          </w:rPr>
          <w:t>-0,50 metros</w:t>
        </w:r>
      </w:smartTag>
      <w:r>
        <w:rPr>
          <w:rFonts w:ascii="Arial" w:hAnsi="Arial" w:cs="Arial"/>
          <w:sz w:val="20"/>
          <w:szCs w:val="20"/>
          <w:lang w:val="es-ES_tradnl"/>
        </w:rPr>
        <w:t>.</w:t>
      </w:r>
      <w:r>
        <w:rPr>
          <w:rFonts w:ascii="Arial" w:hAnsi="Arial" w:cs="Arial"/>
          <w:sz w:val="20"/>
        </w:rPr>
        <w:t xml:space="preserve"> Calcular</w:t>
      </w:r>
      <w:proofErr w:type="gramStart"/>
      <w:r>
        <w:rPr>
          <w:rFonts w:ascii="Arial" w:hAnsi="Arial" w:cs="Arial"/>
          <w:sz w:val="20"/>
        </w:rPr>
        <w:t>:  a</w:t>
      </w:r>
      <w:proofErr w:type="gramEnd"/>
      <w:r>
        <w:rPr>
          <w:rFonts w:ascii="Arial" w:hAnsi="Arial" w:cs="Arial"/>
          <w:sz w:val="20"/>
        </w:rPr>
        <w:t>) El poder de acomodación. b) Corrección para cerca y para lejos. c) Intervalos de visión con ambas correcciones. d) Co</w:t>
      </w:r>
      <w:r>
        <w:rPr>
          <w:rFonts w:ascii="Arial" w:hAnsi="Arial" w:cs="Arial"/>
          <w:sz w:val="20"/>
        </w:rPr>
        <w:softHyphen/>
        <w:t>méntese el resultado.</w:t>
      </w:r>
    </w:p>
    <w:p w:rsidR="0012098E" w:rsidRDefault="0012098E" w:rsidP="0012098E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lang w:val="es-ES_tradnl"/>
        </w:rPr>
      </w:pPr>
      <w:r>
        <w:rPr>
          <w:rFonts w:ascii="Arial" w:hAnsi="Arial" w:cs="Arial"/>
          <w:spacing w:val="-3"/>
          <w:sz w:val="20"/>
          <w:lang w:val="es-ES_tradnl"/>
        </w:rPr>
        <w:t>Un microscopio funciona:</w:t>
      </w:r>
    </w:p>
    <w:p w:rsidR="0012098E" w:rsidRDefault="0012098E" w:rsidP="0012098E">
      <w:pPr>
        <w:numPr>
          <w:ilvl w:val="1"/>
          <w:numId w:val="6"/>
        </w:numPr>
        <w:tabs>
          <w:tab w:val="left" w:pos="-720"/>
          <w:tab w:val="left" w:pos="0"/>
          <w:tab w:val="num" w:pos="720"/>
        </w:tabs>
        <w:suppressAutoHyphens/>
        <w:ind w:left="720"/>
        <w:jc w:val="both"/>
        <w:rPr>
          <w:rFonts w:ascii="Arial" w:hAnsi="Arial" w:cs="Arial"/>
          <w:spacing w:val="-3"/>
          <w:sz w:val="20"/>
          <w:lang w:val="es-ES_tradnl"/>
        </w:rPr>
      </w:pPr>
      <w:r>
        <w:rPr>
          <w:rFonts w:ascii="Arial" w:hAnsi="Arial" w:cs="Arial"/>
          <w:spacing w:val="-3"/>
          <w:sz w:val="20"/>
          <w:lang w:val="es-ES_tradnl"/>
        </w:rPr>
        <w:t>Colocando el objeto fuera de la distancia focal del objetivo y la imagen de éste dentro de la distancia focal del ocular</w:t>
      </w:r>
    </w:p>
    <w:p w:rsidR="0012098E" w:rsidRDefault="0012098E" w:rsidP="0012098E">
      <w:pPr>
        <w:numPr>
          <w:ilvl w:val="1"/>
          <w:numId w:val="6"/>
        </w:numPr>
        <w:tabs>
          <w:tab w:val="left" w:pos="-720"/>
          <w:tab w:val="left" w:pos="0"/>
          <w:tab w:val="num" w:pos="720"/>
        </w:tabs>
        <w:suppressAutoHyphens/>
        <w:ind w:left="720"/>
        <w:jc w:val="both"/>
        <w:rPr>
          <w:rFonts w:ascii="Arial" w:hAnsi="Arial" w:cs="Arial"/>
          <w:spacing w:val="-3"/>
          <w:sz w:val="20"/>
          <w:lang w:val="es-ES_tradnl"/>
        </w:rPr>
      </w:pPr>
      <w:r>
        <w:rPr>
          <w:rFonts w:ascii="Arial" w:hAnsi="Arial" w:cs="Arial"/>
          <w:spacing w:val="-3"/>
          <w:sz w:val="20"/>
          <w:lang w:val="es-ES_tradnl"/>
        </w:rPr>
        <w:t>Colocando el objeto dentro de la distancia focal del objetivo y la imagen de éste dentro de la distancia focal del ocular</w:t>
      </w:r>
    </w:p>
    <w:p w:rsidR="0012098E" w:rsidRDefault="0012098E" w:rsidP="0012098E">
      <w:pPr>
        <w:numPr>
          <w:ilvl w:val="1"/>
          <w:numId w:val="6"/>
        </w:numPr>
        <w:tabs>
          <w:tab w:val="left" w:pos="-720"/>
          <w:tab w:val="left" w:pos="0"/>
          <w:tab w:val="num" w:pos="720"/>
        </w:tabs>
        <w:suppressAutoHyphens/>
        <w:ind w:left="720"/>
        <w:jc w:val="both"/>
        <w:rPr>
          <w:rFonts w:ascii="Arial" w:hAnsi="Arial" w:cs="Arial"/>
          <w:spacing w:val="-3"/>
          <w:sz w:val="20"/>
          <w:lang w:val="es-ES_tradnl"/>
        </w:rPr>
      </w:pPr>
      <w:r>
        <w:rPr>
          <w:rFonts w:ascii="Arial" w:hAnsi="Arial" w:cs="Arial"/>
          <w:spacing w:val="-3"/>
          <w:sz w:val="20"/>
          <w:lang w:val="es-ES_tradnl"/>
        </w:rPr>
        <w:t>Colocando el objeto fuera de la distancia focal del objetivo y la imagen de éste fuera de la distancia focal del ocular</w:t>
      </w:r>
    </w:p>
    <w:p w:rsidR="0012098E" w:rsidRDefault="0012098E" w:rsidP="0012098E">
      <w:pPr>
        <w:numPr>
          <w:ilvl w:val="1"/>
          <w:numId w:val="6"/>
        </w:numPr>
        <w:tabs>
          <w:tab w:val="left" w:pos="-720"/>
          <w:tab w:val="left" w:pos="0"/>
          <w:tab w:val="num" w:pos="720"/>
        </w:tabs>
        <w:suppressAutoHyphens/>
        <w:ind w:left="720"/>
        <w:jc w:val="both"/>
        <w:rPr>
          <w:rFonts w:ascii="Arial" w:hAnsi="Arial" w:cs="Arial"/>
          <w:spacing w:val="-3"/>
          <w:sz w:val="20"/>
          <w:lang w:val="es-ES_tradnl"/>
        </w:rPr>
      </w:pPr>
      <w:r>
        <w:rPr>
          <w:rFonts w:ascii="Arial" w:hAnsi="Arial" w:cs="Arial"/>
          <w:spacing w:val="-3"/>
          <w:sz w:val="20"/>
          <w:lang w:val="es-ES_tradnl"/>
        </w:rPr>
        <w:t>Colocando el objeto dentro de la distancia focal del objetivo y la imagen de éste fuera de la distancia focal del ocular</w:t>
      </w:r>
    </w:p>
    <w:p w:rsidR="0012098E" w:rsidRDefault="0012098E" w:rsidP="0012098E">
      <w:pPr>
        <w:tabs>
          <w:tab w:val="left" w:pos="-720"/>
          <w:tab w:val="left" w:pos="0"/>
        </w:tabs>
        <w:suppressAutoHyphens/>
        <w:ind w:left="1080"/>
        <w:jc w:val="both"/>
        <w:rPr>
          <w:rFonts w:ascii="Arial" w:hAnsi="Arial" w:cs="Arial"/>
          <w:spacing w:val="-3"/>
          <w:sz w:val="20"/>
          <w:lang w:val="es-ES_tradnl"/>
        </w:rPr>
      </w:pPr>
    </w:p>
    <w:p w:rsidR="0012098E" w:rsidRDefault="0012098E" w:rsidP="00241EC2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12098E">
        <w:rPr>
          <w:rFonts w:ascii="Arial" w:hAnsi="Arial" w:cs="Arial"/>
          <w:sz w:val="20"/>
          <w:szCs w:val="20"/>
          <w:lang w:val="es-ES_tradnl"/>
        </w:rPr>
        <w:t xml:space="preserve">Una lente biconvexa tiene las caras de radios </w:t>
      </w:r>
      <w:smartTag w:uri="urn:schemas-microsoft-com:office:smarttags" w:element="metricconverter">
        <w:smartTagPr>
          <w:attr w:name="ProductID" w:val="18 cm"/>
        </w:smartTagPr>
        <w:r w:rsidRPr="0012098E">
          <w:rPr>
            <w:rFonts w:ascii="Arial" w:hAnsi="Arial" w:cs="Arial"/>
            <w:sz w:val="20"/>
            <w:szCs w:val="20"/>
            <w:lang w:val="es-ES_tradnl"/>
          </w:rPr>
          <w:t>18 cm</w:t>
        </w:r>
      </w:smartTag>
      <w:r w:rsidRPr="0012098E">
        <w:rPr>
          <w:rFonts w:ascii="Arial" w:hAnsi="Arial" w:cs="Arial"/>
          <w:sz w:val="20"/>
          <w:szCs w:val="20"/>
          <w:lang w:val="es-ES_tradnl"/>
        </w:rPr>
        <w:t xml:space="preserve"> y </w:t>
      </w:r>
      <w:smartTag w:uri="urn:schemas-microsoft-com:office:smarttags" w:element="metricconverter">
        <w:smartTagPr>
          <w:attr w:name="ProductID" w:val="20 cm"/>
        </w:smartTagPr>
        <w:r w:rsidRPr="0012098E">
          <w:rPr>
            <w:rFonts w:ascii="Arial" w:hAnsi="Arial" w:cs="Arial"/>
            <w:sz w:val="20"/>
            <w:szCs w:val="20"/>
            <w:lang w:val="es-ES_tradnl"/>
          </w:rPr>
          <w:t>20 cm</w:t>
        </w:r>
      </w:smartTag>
      <w:r w:rsidRPr="0012098E">
        <w:rPr>
          <w:rFonts w:ascii="Arial" w:hAnsi="Arial" w:cs="Arial"/>
          <w:sz w:val="20"/>
          <w:szCs w:val="20"/>
          <w:lang w:val="es-ES_tradnl"/>
        </w:rPr>
        <w:t xml:space="preserve"> respectivamente. Un objeto situado a </w:t>
      </w:r>
      <w:smartTag w:uri="urn:schemas-microsoft-com:office:smarttags" w:element="metricconverter">
        <w:smartTagPr>
          <w:attr w:name="ProductID" w:val="0,24 m"/>
        </w:smartTagPr>
        <w:r w:rsidRPr="0012098E">
          <w:rPr>
            <w:rFonts w:ascii="Arial" w:hAnsi="Arial" w:cs="Arial"/>
            <w:sz w:val="20"/>
            <w:szCs w:val="20"/>
            <w:lang w:val="es-ES_tradnl"/>
          </w:rPr>
          <w:t>0,24 m</w:t>
        </w:r>
      </w:smartTag>
      <w:r w:rsidRPr="0012098E">
        <w:rPr>
          <w:rFonts w:ascii="Arial" w:hAnsi="Arial" w:cs="Arial"/>
          <w:sz w:val="20"/>
          <w:szCs w:val="20"/>
          <w:lang w:val="es-ES_tradnl"/>
        </w:rPr>
        <w:t xml:space="preserve"> de la lente forma una imagen real a </w:t>
      </w:r>
      <w:smartTag w:uri="urn:schemas-microsoft-com:office:smarttags" w:element="metricconverter">
        <w:smartTagPr>
          <w:attr w:name="ProductID" w:val="0,32 m"/>
        </w:smartTagPr>
        <w:r w:rsidRPr="0012098E">
          <w:rPr>
            <w:rFonts w:ascii="Arial" w:hAnsi="Arial" w:cs="Arial"/>
            <w:sz w:val="20"/>
            <w:szCs w:val="20"/>
            <w:lang w:val="es-ES_tradnl"/>
          </w:rPr>
          <w:t>0,32 m</w:t>
        </w:r>
      </w:smartTag>
      <w:r w:rsidRPr="0012098E">
        <w:rPr>
          <w:rFonts w:ascii="Arial" w:hAnsi="Arial" w:cs="Arial"/>
          <w:sz w:val="20"/>
          <w:szCs w:val="20"/>
          <w:lang w:val="es-ES_tradnl"/>
        </w:rPr>
        <w:t xml:space="preserve"> de dicha lente. Calcular la distancia focal, la</w:t>
      </w:r>
      <w:r>
        <w:rPr>
          <w:rFonts w:ascii="Arial" w:hAnsi="Arial" w:cs="Arial"/>
          <w:sz w:val="20"/>
          <w:szCs w:val="20"/>
          <w:lang w:val="es-ES_tradnl"/>
        </w:rPr>
        <w:t xml:space="preserve"> convergencia de la lente, el tamaño de la imagen de un objeto de </w:t>
      </w:r>
      <w:smartTag w:uri="urn:schemas-microsoft-com:office:smarttags" w:element="metricconverter">
        <w:smartTagPr>
          <w:attr w:name="ProductID" w:val="10 cm"/>
        </w:smartTagPr>
        <w:r>
          <w:rPr>
            <w:rFonts w:ascii="Arial" w:hAnsi="Arial" w:cs="Arial"/>
            <w:sz w:val="20"/>
            <w:szCs w:val="20"/>
            <w:lang w:val="es-ES_tradnl"/>
          </w:rPr>
          <w:t>10 cm</w:t>
        </w:r>
      </w:smartTag>
      <w:r>
        <w:rPr>
          <w:rFonts w:ascii="Arial" w:hAnsi="Arial" w:cs="Arial"/>
          <w:sz w:val="20"/>
          <w:szCs w:val="20"/>
          <w:lang w:val="es-ES_tradnl"/>
        </w:rPr>
        <w:t xml:space="preserve"> de altura y el índice de refracción del material. ¿Qué tipo de ametropía podría corregirse con ella</w:t>
      </w:r>
      <w:proofErr w:type="gramStart"/>
      <w:r>
        <w:rPr>
          <w:rFonts w:ascii="Arial" w:hAnsi="Arial" w:cs="Arial"/>
          <w:sz w:val="20"/>
          <w:szCs w:val="20"/>
          <w:lang w:val="es-ES_tradnl"/>
        </w:rPr>
        <w:t>?.</w:t>
      </w:r>
      <w:proofErr w:type="gramEnd"/>
    </w:p>
    <w:p w:rsidR="0012098E" w:rsidRDefault="0012098E" w:rsidP="0012098E">
      <w:pPr>
        <w:ind w:left="34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2098E" w:rsidRPr="00241EC2" w:rsidRDefault="0012098E" w:rsidP="00241EC2">
      <w:pPr>
        <w:pStyle w:val="Prrafodelista"/>
        <w:numPr>
          <w:ilvl w:val="0"/>
          <w:numId w:val="14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241EC2">
        <w:rPr>
          <w:rFonts w:ascii="Arial" w:hAnsi="Arial" w:cs="Arial"/>
          <w:sz w:val="20"/>
          <w:szCs w:val="20"/>
          <w:lang w:val="es-ES_tradnl"/>
        </w:rPr>
        <w:t xml:space="preserve">Un objeto y una pantalla están separados </w:t>
      </w:r>
      <w:smartTag w:uri="urn:schemas-microsoft-com:office:smarttags" w:element="metricconverter">
        <w:smartTagPr>
          <w:attr w:name="ProductID" w:val="1,00 m"/>
        </w:smartTagPr>
        <w:r w:rsidRPr="00241EC2">
          <w:rPr>
            <w:rFonts w:ascii="Arial" w:hAnsi="Arial" w:cs="Arial"/>
            <w:sz w:val="20"/>
            <w:szCs w:val="20"/>
            <w:lang w:val="es-ES_tradnl"/>
          </w:rPr>
          <w:t>1,00 m</w:t>
        </w:r>
      </w:smartTag>
      <w:r w:rsidRPr="00241EC2">
        <w:rPr>
          <w:rFonts w:ascii="Arial" w:hAnsi="Arial" w:cs="Arial"/>
          <w:sz w:val="20"/>
          <w:szCs w:val="20"/>
          <w:lang w:val="es-ES_tradnl"/>
        </w:rPr>
        <w:t xml:space="preserve">. Existen dos posiciones diferentes de una lente convergente delgada de distancia focal </w:t>
      </w:r>
      <w:smartTag w:uri="urn:schemas-microsoft-com:office:smarttags" w:element="metricconverter">
        <w:smartTagPr>
          <w:attr w:name="ProductID" w:val="21 cm"/>
        </w:smartTagPr>
        <w:r w:rsidRPr="00241EC2">
          <w:rPr>
            <w:rFonts w:ascii="Arial" w:hAnsi="Arial" w:cs="Arial"/>
            <w:sz w:val="20"/>
            <w:szCs w:val="20"/>
            <w:lang w:val="es-ES_tradnl"/>
          </w:rPr>
          <w:t>21 cm</w:t>
        </w:r>
      </w:smartTag>
      <w:r w:rsidRPr="00241EC2">
        <w:rPr>
          <w:rFonts w:ascii="Arial" w:hAnsi="Arial" w:cs="Arial"/>
          <w:sz w:val="20"/>
          <w:szCs w:val="20"/>
          <w:lang w:val="es-ES_tradnl"/>
        </w:rPr>
        <w:t xml:space="preserve"> que permiten la formación de una imagen nítida sobre la pantalla. ¿Cuáles son las distan</w:t>
      </w:r>
      <w:r w:rsidRPr="00241EC2">
        <w:rPr>
          <w:rFonts w:ascii="Arial" w:hAnsi="Arial" w:cs="Arial"/>
          <w:sz w:val="20"/>
          <w:szCs w:val="20"/>
          <w:lang w:val="es-ES_tradnl"/>
        </w:rPr>
        <w:softHyphen/>
        <w:t>cias entre la lente y el objeto</w:t>
      </w:r>
      <w:proofErr w:type="gramStart"/>
      <w:r w:rsidRPr="00241EC2">
        <w:rPr>
          <w:rFonts w:ascii="Arial" w:hAnsi="Arial" w:cs="Arial"/>
          <w:sz w:val="20"/>
          <w:szCs w:val="20"/>
          <w:lang w:val="es-ES_tradnl"/>
        </w:rPr>
        <w:t>?.</w:t>
      </w:r>
      <w:proofErr w:type="gramEnd"/>
      <w:r w:rsidRPr="00241EC2">
        <w:rPr>
          <w:rFonts w:ascii="Arial" w:hAnsi="Arial" w:cs="Arial"/>
          <w:sz w:val="20"/>
          <w:szCs w:val="20"/>
          <w:lang w:val="es-ES_tradnl"/>
        </w:rPr>
        <w:t xml:space="preserve"> Explícalo</w:t>
      </w:r>
      <w:r w:rsidRPr="00241EC2">
        <w:rPr>
          <w:rFonts w:ascii="Arial" w:hAnsi="Arial" w:cs="Arial"/>
          <w:spacing w:val="-3"/>
          <w:sz w:val="20"/>
          <w:szCs w:val="20"/>
          <w:lang w:val="es-ES_tradnl"/>
        </w:rPr>
        <w:t>.</w:t>
      </w:r>
    </w:p>
    <w:p w:rsidR="00160DCB" w:rsidRDefault="00160DCB"/>
    <w:sectPr w:rsidR="00160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B27"/>
    <w:multiLevelType w:val="hybridMultilevel"/>
    <w:tmpl w:val="F078DE5E"/>
    <w:lvl w:ilvl="0" w:tplc="B4B88F76">
      <w:start w:val="58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536A0"/>
    <w:multiLevelType w:val="hybridMultilevel"/>
    <w:tmpl w:val="B8C62376"/>
    <w:lvl w:ilvl="0" w:tplc="D4C651AC">
      <w:start w:val="55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F7BF4"/>
    <w:multiLevelType w:val="hybridMultilevel"/>
    <w:tmpl w:val="1F704E8A"/>
    <w:lvl w:ilvl="0" w:tplc="F6D04A4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</w:lvl>
    <w:lvl w:ilvl="1" w:tplc="4E32352E">
      <w:start w:val="1"/>
      <w:numFmt w:val="lowerLetter"/>
      <w:lvlText w:val="%2)"/>
      <w:lvlJc w:val="left"/>
      <w:pPr>
        <w:tabs>
          <w:tab w:val="num" w:pos="757"/>
        </w:tabs>
        <w:ind w:left="681" w:hanging="284"/>
      </w:pPr>
    </w:lvl>
    <w:lvl w:ilvl="2" w:tplc="55BC74F8">
      <w:start w:val="1"/>
      <w:numFmt w:val="lowerLetter"/>
      <w:lvlText w:val="%3)"/>
      <w:lvlJc w:val="left"/>
      <w:pPr>
        <w:tabs>
          <w:tab w:val="num" w:pos="757"/>
        </w:tabs>
        <w:ind w:left="681" w:hanging="284"/>
      </w:pPr>
    </w:lvl>
    <w:lvl w:ilvl="3" w:tplc="0C0A000F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C0A0019">
      <w:start w:val="1"/>
      <w:numFmt w:val="decimal"/>
      <w:lvlText w:val="%5."/>
      <w:lvlJc w:val="left"/>
      <w:pPr>
        <w:tabs>
          <w:tab w:val="num" w:pos="3827"/>
        </w:tabs>
        <w:ind w:left="3827" w:hanging="360"/>
      </w:pPr>
    </w:lvl>
    <w:lvl w:ilvl="5" w:tplc="0C0A001B">
      <w:start w:val="1"/>
      <w:numFmt w:val="decimal"/>
      <w:lvlText w:val="%6."/>
      <w:lvlJc w:val="left"/>
      <w:pPr>
        <w:tabs>
          <w:tab w:val="num" w:pos="4547"/>
        </w:tabs>
        <w:ind w:left="4547" w:hanging="360"/>
      </w:pPr>
    </w:lvl>
    <w:lvl w:ilvl="6" w:tplc="0C0A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C0A0019">
      <w:start w:val="1"/>
      <w:numFmt w:val="decimal"/>
      <w:lvlText w:val="%8."/>
      <w:lvlJc w:val="left"/>
      <w:pPr>
        <w:tabs>
          <w:tab w:val="num" w:pos="5987"/>
        </w:tabs>
        <w:ind w:left="5987" w:hanging="360"/>
      </w:pPr>
    </w:lvl>
    <w:lvl w:ilvl="8" w:tplc="0C0A001B">
      <w:start w:val="1"/>
      <w:numFmt w:val="decimal"/>
      <w:lvlText w:val="%9."/>
      <w:lvlJc w:val="left"/>
      <w:pPr>
        <w:tabs>
          <w:tab w:val="num" w:pos="6707"/>
        </w:tabs>
        <w:ind w:left="6707" w:hanging="360"/>
      </w:pPr>
    </w:lvl>
  </w:abstractNum>
  <w:abstractNum w:abstractNumId="3">
    <w:nsid w:val="2BC5579A"/>
    <w:multiLevelType w:val="hybridMultilevel"/>
    <w:tmpl w:val="CD048948"/>
    <w:lvl w:ilvl="0" w:tplc="E042003E">
      <w:start w:val="48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AE40603"/>
    <w:multiLevelType w:val="hybridMultilevel"/>
    <w:tmpl w:val="AB767D50"/>
    <w:lvl w:ilvl="0" w:tplc="1CFEBCD2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CEED1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D474A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C78F6F2">
      <w:start w:val="1"/>
      <w:numFmt w:val="lowerLetter"/>
      <w:lvlText w:val="%4)"/>
      <w:lvlJc w:val="left"/>
      <w:pPr>
        <w:tabs>
          <w:tab w:val="num" w:pos="2880"/>
        </w:tabs>
        <w:ind w:left="2880" w:hanging="2426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B6BA4"/>
    <w:multiLevelType w:val="hybridMultilevel"/>
    <w:tmpl w:val="8A1A8CAC"/>
    <w:lvl w:ilvl="0" w:tplc="6AB8A426">
      <w:start w:val="51"/>
      <w:numFmt w:val="decimal"/>
      <w:lvlText w:val="%1."/>
      <w:lvlJc w:val="left"/>
      <w:pPr>
        <w:tabs>
          <w:tab w:val="num" w:pos="530"/>
        </w:tabs>
        <w:ind w:left="454" w:hanging="284"/>
      </w:pPr>
    </w:lvl>
    <w:lvl w:ilvl="1" w:tplc="A2C4D0C4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</w:lvl>
    <w:lvl w:ilvl="2" w:tplc="E7068B0C">
      <w:start w:val="54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42A3E"/>
    <w:multiLevelType w:val="hybridMultilevel"/>
    <w:tmpl w:val="ACD6F8FE"/>
    <w:lvl w:ilvl="0" w:tplc="6776ACA4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91F49"/>
    <w:multiLevelType w:val="hybridMultilevel"/>
    <w:tmpl w:val="C922AC66"/>
    <w:lvl w:ilvl="0" w:tplc="10C4A886">
      <w:start w:val="5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C6B12"/>
    <w:multiLevelType w:val="hybridMultilevel"/>
    <w:tmpl w:val="32BEED66"/>
    <w:lvl w:ilvl="0" w:tplc="C1A8FC78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C2199"/>
    <w:multiLevelType w:val="hybridMultilevel"/>
    <w:tmpl w:val="9D8EBE2A"/>
    <w:lvl w:ilvl="0" w:tplc="E042003E">
      <w:start w:val="4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1"/>
    </w:lvlOverride>
    <w:lvlOverride w:ilvl="1">
      <w:startOverride w:val="1"/>
    </w:lvlOverride>
    <w:lvlOverride w:ilvl="2">
      <w:startOverride w:val="5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8E"/>
    <w:rsid w:val="0012098E"/>
    <w:rsid w:val="00160DCB"/>
    <w:rsid w:val="00241EC2"/>
    <w:rsid w:val="007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Universitaria San Pablo-CEU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2013-11-14T13:09:00Z</cp:lastPrinted>
  <dcterms:created xsi:type="dcterms:W3CDTF">2015-11-02T15:39:00Z</dcterms:created>
  <dcterms:modified xsi:type="dcterms:W3CDTF">2015-11-02T15:39:00Z</dcterms:modified>
</cp:coreProperties>
</file>